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95" w:rsidRDefault="00F05695" w:rsidP="00DA7AD2">
      <w:pPr>
        <w:jc w:val="center"/>
        <w:rPr>
          <w:b/>
        </w:rPr>
      </w:pPr>
      <w:r w:rsidRPr="00F05695">
        <w:rPr>
          <w:b/>
        </w:rPr>
        <w:t>ΓΕΛ ΘΗΡΑΣ</w:t>
      </w:r>
    </w:p>
    <w:p w:rsidR="00DA7AD2" w:rsidRPr="00F05695" w:rsidRDefault="00DA7AD2" w:rsidP="00DA7AD2">
      <w:pPr>
        <w:jc w:val="center"/>
        <w:rPr>
          <w:b/>
        </w:rPr>
      </w:pPr>
      <w:r w:rsidRPr="00D462BC">
        <w:rPr>
          <w:b/>
        </w:rPr>
        <w:t xml:space="preserve">Ύλη στη </w:t>
      </w:r>
      <w:r>
        <w:rPr>
          <w:b/>
        </w:rPr>
        <w:t>Βιολογία Γενικής Παιδείας</w:t>
      </w:r>
      <w:r w:rsidRPr="00D462BC">
        <w:rPr>
          <w:b/>
        </w:rPr>
        <w:t xml:space="preserve"> Γ </w:t>
      </w:r>
      <w:r w:rsidRPr="00F05695">
        <w:rPr>
          <w:b/>
        </w:rPr>
        <w:t xml:space="preserve">Λυκείου </w:t>
      </w:r>
    </w:p>
    <w:p w:rsidR="00DA7AD2" w:rsidRDefault="00DA7AD2" w:rsidP="00DA7AD2">
      <w:pPr>
        <w:jc w:val="center"/>
        <w:rPr>
          <w:b/>
        </w:rPr>
      </w:pPr>
      <w:r>
        <w:rPr>
          <w:b/>
        </w:rPr>
        <w:t>Διδάσκουσα</w:t>
      </w:r>
      <w:r>
        <w:rPr>
          <w:b/>
          <w:lang w:val="en-US"/>
        </w:rPr>
        <w:t xml:space="preserve">: </w:t>
      </w:r>
      <w:r>
        <w:rPr>
          <w:b/>
        </w:rPr>
        <w:t>Βολικού Αντιγόνη</w:t>
      </w:r>
    </w:p>
    <w:p w:rsidR="00DA7AD2" w:rsidRPr="00D462BC" w:rsidRDefault="00DA7AD2" w:rsidP="00DA7AD2">
      <w:pPr>
        <w:jc w:val="center"/>
        <w:rPr>
          <w:b/>
        </w:rPr>
      </w:pPr>
    </w:p>
    <w:p w:rsidR="00DA7AD2" w:rsidRDefault="00DA7AD2" w:rsidP="00DA7AD2">
      <w:r w:rsidRPr="00D462BC">
        <w:rPr>
          <w:b/>
        </w:rPr>
        <w:t>Κεφάλαιο 1</w:t>
      </w:r>
      <w:r w:rsidRPr="00D462BC">
        <w:rPr>
          <w:b/>
          <w:vertAlign w:val="superscript"/>
        </w:rPr>
        <w:t>ο</w:t>
      </w:r>
      <w:r w:rsidRPr="00D462BC">
        <w:rPr>
          <w:b/>
        </w:rPr>
        <w:t xml:space="preserve"> :</w:t>
      </w:r>
      <w:r w:rsidRPr="00D9171C">
        <w:t xml:space="preserve"> </w:t>
      </w:r>
      <w:r>
        <w:t xml:space="preserve">Άνθρωπος και Υγεία </w:t>
      </w:r>
    </w:p>
    <w:p w:rsidR="00DA7AD2" w:rsidRPr="00DA7AD2" w:rsidRDefault="00DA7AD2" w:rsidP="00DA7AD2">
      <w:pPr>
        <w:spacing w:after="0"/>
        <w:rPr>
          <w:lang w:val="en-US"/>
        </w:rPr>
      </w:pPr>
      <w:r>
        <w:t>Σ</w:t>
      </w:r>
      <w:r w:rsidRPr="00D9171C">
        <w:t>ελίδες</w:t>
      </w:r>
      <w:r>
        <w:t xml:space="preserve"> </w:t>
      </w:r>
      <w:r>
        <w:rPr>
          <w:lang w:val="en-US"/>
        </w:rPr>
        <w:t>:</w:t>
      </w:r>
    </w:p>
    <w:p w:rsidR="00DA7AD2" w:rsidRDefault="00DA7AD2" w:rsidP="00DA7AD2">
      <w:pPr>
        <w:pStyle w:val="a3"/>
        <w:numPr>
          <w:ilvl w:val="0"/>
          <w:numId w:val="1"/>
        </w:numPr>
        <w:spacing w:after="0"/>
        <w:rPr>
          <w:lang w:val="en-US"/>
        </w:rPr>
      </w:pPr>
      <w:r>
        <w:t xml:space="preserve">9-14, 18, 26, 29, 31-34 (και το κομμάτι της ενότητας 1.3.2 στη σελίδα 34), </w:t>
      </w:r>
    </w:p>
    <w:p w:rsidR="00DA7AD2" w:rsidRDefault="00DA7AD2" w:rsidP="00DA7AD2">
      <w:pPr>
        <w:pStyle w:val="a3"/>
        <w:numPr>
          <w:ilvl w:val="0"/>
          <w:numId w:val="1"/>
        </w:numPr>
        <w:rPr>
          <w:lang w:val="en-US"/>
        </w:rPr>
      </w:pPr>
      <w:r>
        <w:t xml:space="preserve">39-40 (Τύποι ανοσίας), </w:t>
      </w:r>
    </w:p>
    <w:p w:rsidR="00DA7AD2" w:rsidRDefault="00F05695" w:rsidP="00DA7AD2">
      <w:pPr>
        <w:pStyle w:val="a3"/>
        <w:numPr>
          <w:ilvl w:val="0"/>
          <w:numId w:val="1"/>
        </w:num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66675</wp:posOffset>
            </wp:positionV>
            <wp:extent cx="1821180" cy="2457450"/>
            <wp:effectExtent l="19050" t="0" r="7620" b="0"/>
            <wp:wrapNone/>
            <wp:docPr id="1" name="Εικόνα 1" descr="http://webstorage.public.gr/ProductImages/0772119/0212200720120124-1000-0772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storage.public.gr/ProductImages/0772119/0212200720120124-1000-07721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7AD2">
        <w:t>47-49</w:t>
      </w:r>
      <w:r w:rsidR="00DA7AD2">
        <w:rPr>
          <w:lang w:val="en-US"/>
        </w:rPr>
        <w:t>, 52</w:t>
      </w:r>
      <w:r w:rsidR="00DA7AD2">
        <w:t xml:space="preserve"> (1.3.4 </w:t>
      </w:r>
      <w:r w:rsidR="00DA7AD2" w:rsidRPr="00DA7AD2">
        <w:rPr>
          <w:lang w:val="en-US"/>
        </w:rPr>
        <w:t>AIDS)</w:t>
      </w:r>
    </w:p>
    <w:p w:rsidR="00DA7AD2" w:rsidRPr="00DA7AD2" w:rsidRDefault="00DA7AD2" w:rsidP="00DA7AD2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61-64 (</w:t>
      </w:r>
      <w:r>
        <w:t>Ενότητα 1.5</w:t>
      </w:r>
      <w:r>
        <w:rPr>
          <w:lang w:val="en-US"/>
        </w:rPr>
        <w:t>)</w:t>
      </w:r>
    </w:p>
    <w:p w:rsidR="00DA7AD2" w:rsidRDefault="00DA7AD2" w:rsidP="00DA7AD2">
      <w:r w:rsidRPr="00D462BC">
        <w:rPr>
          <w:b/>
        </w:rPr>
        <w:t>Κεφάλαιο 2</w:t>
      </w:r>
      <w:r w:rsidRPr="00D462BC">
        <w:rPr>
          <w:b/>
          <w:vertAlign w:val="superscript"/>
        </w:rPr>
        <w:t>ο</w:t>
      </w:r>
      <w:r w:rsidRPr="00D462BC">
        <w:rPr>
          <w:b/>
        </w:rPr>
        <w:t xml:space="preserve"> :</w:t>
      </w:r>
      <w:r w:rsidRPr="00D9171C">
        <w:t xml:space="preserve"> </w:t>
      </w:r>
      <w:r>
        <w:t>Άνθρωπος και Περιβάλλον</w:t>
      </w:r>
      <w:r>
        <w:rPr>
          <w:lang w:val="en-US"/>
        </w:rPr>
        <w:t xml:space="preserve"> </w:t>
      </w:r>
    </w:p>
    <w:p w:rsidR="00F05695" w:rsidRPr="00F05695" w:rsidRDefault="00DA7AD2" w:rsidP="00F05695">
      <w:pPr>
        <w:spacing w:after="0"/>
        <w:rPr>
          <w:lang w:val="en-US"/>
        </w:rPr>
      </w:pPr>
      <w:r>
        <w:t xml:space="preserve">Σελίδες </w:t>
      </w:r>
      <w:r w:rsidR="00F05695">
        <w:rPr>
          <w:lang w:val="en-US"/>
        </w:rPr>
        <w:t>:</w:t>
      </w:r>
    </w:p>
    <w:p w:rsidR="00F05695" w:rsidRPr="00F05695" w:rsidRDefault="00DA7AD2" w:rsidP="00F05695">
      <w:pPr>
        <w:pStyle w:val="a3"/>
        <w:numPr>
          <w:ilvl w:val="0"/>
          <w:numId w:val="2"/>
        </w:numPr>
        <w:spacing w:after="0"/>
      </w:pPr>
      <w:r>
        <w:t>69-77</w:t>
      </w:r>
      <w:r w:rsidR="00F05695">
        <w:t xml:space="preserve"> (Ενότητες 2.1 και 2.2) </w:t>
      </w:r>
    </w:p>
    <w:p w:rsidR="00F05695" w:rsidRPr="00F05695" w:rsidRDefault="00DA7AD2" w:rsidP="00F05695">
      <w:pPr>
        <w:pStyle w:val="a3"/>
        <w:numPr>
          <w:ilvl w:val="0"/>
          <w:numId w:val="2"/>
        </w:numPr>
      </w:pPr>
      <w:r>
        <w:t>81-83</w:t>
      </w:r>
      <w:r w:rsidR="00F05695">
        <w:rPr>
          <w:lang w:val="en-US"/>
        </w:rPr>
        <w:t xml:space="preserve"> (</w:t>
      </w:r>
      <w:r w:rsidR="00F05695">
        <w:t>Ασκήσεις σχολικού Βιβλίου)</w:t>
      </w:r>
      <w:r w:rsidR="00F05695" w:rsidRPr="00F05695">
        <w:t xml:space="preserve"> </w:t>
      </w:r>
    </w:p>
    <w:p w:rsidR="00DA7AD2" w:rsidRDefault="00F05695" w:rsidP="00F05695">
      <w:pPr>
        <w:pStyle w:val="a3"/>
        <w:numPr>
          <w:ilvl w:val="0"/>
          <w:numId w:val="2"/>
        </w:numPr>
      </w:pPr>
      <w:r>
        <w:t>88-89 (Μόνο την Ενότητα 2.3.3 Ο κύκλος του νερού)</w:t>
      </w:r>
    </w:p>
    <w:p w:rsidR="00F05695" w:rsidRPr="00F05695" w:rsidRDefault="00F05695" w:rsidP="00F05695">
      <w:pPr>
        <w:pStyle w:val="a3"/>
        <w:numPr>
          <w:ilvl w:val="0"/>
          <w:numId w:val="2"/>
        </w:numPr>
      </w:pPr>
      <w:r>
        <w:t xml:space="preserve">101-110 (Ενότητες 2.4.3 και 2.4.4), </w:t>
      </w:r>
    </w:p>
    <w:p w:rsidR="00F05695" w:rsidRDefault="00F05695" w:rsidP="00F05695">
      <w:pPr>
        <w:pStyle w:val="a3"/>
        <w:numPr>
          <w:ilvl w:val="0"/>
          <w:numId w:val="2"/>
        </w:numPr>
      </w:pPr>
      <w:r>
        <w:t>114 (Ασκήσεις σχολικού βιβλίου)</w:t>
      </w:r>
    </w:p>
    <w:p w:rsidR="00DA7AD2" w:rsidRDefault="00DA7AD2" w:rsidP="00DA7AD2">
      <w:r w:rsidRPr="00D462BC">
        <w:rPr>
          <w:b/>
        </w:rPr>
        <w:t xml:space="preserve">Κεφάλαιο </w:t>
      </w:r>
      <w:r w:rsidR="00F05695">
        <w:rPr>
          <w:b/>
        </w:rPr>
        <w:t>3</w:t>
      </w:r>
      <w:r w:rsidRPr="00D462BC">
        <w:rPr>
          <w:b/>
          <w:vertAlign w:val="superscript"/>
        </w:rPr>
        <w:t>ο</w:t>
      </w:r>
      <w:r w:rsidRPr="00D462BC">
        <w:rPr>
          <w:b/>
        </w:rPr>
        <w:t xml:space="preserve"> :</w:t>
      </w:r>
      <w:r>
        <w:t xml:space="preserve"> </w:t>
      </w:r>
      <w:r w:rsidR="00F05695">
        <w:t>Εξέλιξη</w:t>
      </w:r>
    </w:p>
    <w:p w:rsidR="00DA7AD2" w:rsidRDefault="00DA7AD2" w:rsidP="00F05695">
      <w:pPr>
        <w:spacing w:after="0"/>
        <w:rPr>
          <w:lang w:val="en-US"/>
        </w:rPr>
      </w:pPr>
      <w:r>
        <w:t>Σ</w:t>
      </w:r>
      <w:r w:rsidR="00F05695">
        <w:t>ελίδες</w:t>
      </w:r>
      <w:r w:rsidR="00F05695">
        <w:rPr>
          <w:lang w:val="en-US"/>
        </w:rPr>
        <w:t>:</w:t>
      </w:r>
    </w:p>
    <w:p w:rsidR="00F05695" w:rsidRDefault="00F05695" w:rsidP="00F05695">
      <w:pPr>
        <w:pStyle w:val="a3"/>
        <w:numPr>
          <w:ilvl w:val="0"/>
          <w:numId w:val="3"/>
        </w:numPr>
        <w:spacing w:after="0"/>
        <w:rPr>
          <w:lang w:val="en-US"/>
        </w:rPr>
      </w:pPr>
      <w:r>
        <w:rPr>
          <w:lang w:val="en-US"/>
        </w:rPr>
        <w:t>119-126 (</w:t>
      </w:r>
      <w:r>
        <w:t>Ενότητες 3.1, 3.1.1, 3.1.2, 3.1.3)</w:t>
      </w:r>
    </w:p>
    <w:p w:rsidR="00F05695" w:rsidRPr="00F05695" w:rsidRDefault="00F05695" w:rsidP="00F05695">
      <w:pPr>
        <w:pStyle w:val="a3"/>
        <w:numPr>
          <w:ilvl w:val="0"/>
          <w:numId w:val="3"/>
        </w:numPr>
        <w:spacing w:after="0"/>
        <w:rPr>
          <w:lang w:val="en-US"/>
        </w:rPr>
      </w:pPr>
      <w:r>
        <w:t>129-130 (Ενότητες 3.1.4 και 3.1.5)</w:t>
      </w:r>
    </w:p>
    <w:p w:rsidR="00F05695" w:rsidRPr="00F05695" w:rsidRDefault="00F05695" w:rsidP="00F05695">
      <w:pPr>
        <w:pStyle w:val="a3"/>
        <w:numPr>
          <w:ilvl w:val="0"/>
          <w:numId w:val="3"/>
        </w:numPr>
        <w:spacing w:after="0"/>
        <w:rPr>
          <w:lang w:val="en-US"/>
        </w:rPr>
      </w:pPr>
      <w:r>
        <w:t>145-1</w:t>
      </w:r>
      <w:r>
        <w:rPr>
          <w:lang w:val="en-US"/>
        </w:rPr>
        <w:t>4</w:t>
      </w:r>
      <w:r>
        <w:t>6 (Μόνο την ενότητα 3.4.3</w:t>
      </w:r>
      <w:r>
        <w:rPr>
          <w:lang w:val="en-US"/>
        </w:rPr>
        <w:t>:</w:t>
      </w:r>
      <w:r>
        <w:t xml:space="preserve"> Τα χαρακτηριστικά των πρωτευόντων)</w:t>
      </w:r>
    </w:p>
    <w:p w:rsidR="00DA7AD2" w:rsidRPr="00D9171C" w:rsidRDefault="00DA7AD2" w:rsidP="00DA7AD2">
      <w:pPr>
        <w:jc w:val="center"/>
      </w:pPr>
    </w:p>
    <w:p w:rsidR="006D3E43" w:rsidRDefault="006D3E43"/>
    <w:sectPr w:rsidR="006D3E43" w:rsidSect="006D3E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E6E52"/>
    <w:multiLevelType w:val="hybridMultilevel"/>
    <w:tmpl w:val="07F46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56011"/>
    <w:multiLevelType w:val="hybridMultilevel"/>
    <w:tmpl w:val="4DDAF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9750A"/>
    <w:multiLevelType w:val="hybridMultilevel"/>
    <w:tmpl w:val="C8E6C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7AD2"/>
    <w:rsid w:val="006D3E43"/>
    <w:rsid w:val="00AD287D"/>
    <w:rsid w:val="00DA7AD2"/>
    <w:rsid w:val="00F05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AD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05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056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2016-04-20T09:09:00Z</cp:lastPrinted>
  <dcterms:created xsi:type="dcterms:W3CDTF">2016-04-20T08:49:00Z</dcterms:created>
  <dcterms:modified xsi:type="dcterms:W3CDTF">2016-04-20T09:11:00Z</dcterms:modified>
</cp:coreProperties>
</file>